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4"/>
        </w:rPr>
      </w:pPr>
      <w:r>
        <w:rPr>
          <w:sz w:val="44"/>
          <w:szCs w:val="44"/>
        </w:rPr>
        <w:t>关于大学生</w:t>
      </w:r>
      <w:r>
        <w:rPr>
          <w:rFonts w:hint="eastAsia"/>
          <w:sz w:val="44"/>
          <w:szCs w:val="44"/>
          <w:lang w:eastAsia="zh-CN"/>
        </w:rPr>
        <w:t>兵役</w:t>
      </w:r>
      <w:r>
        <w:rPr>
          <w:sz w:val="44"/>
          <w:szCs w:val="44"/>
        </w:rPr>
        <w:t>登记的通知</w:t>
      </w:r>
      <w:r>
        <w:rPr>
          <w:rFonts w:hint="eastAsia"/>
          <w:sz w:val="44"/>
          <w:szCs w:val="44"/>
          <w:lang w:eastAsia="zh-CN"/>
        </w:rPr>
        <w:t>及具体操作</w:t>
      </w:r>
    </w:p>
    <w:p>
      <w:pPr>
        <w:jc w:val="lef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前言</w:t>
      </w:r>
      <w:r>
        <w:rPr>
          <w:rFonts w:hint="eastAsia"/>
          <w:color w:val="FF0000"/>
          <w:sz w:val="32"/>
          <w:szCs w:val="32"/>
        </w:rPr>
        <w:t>：</w:t>
      </w:r>
      <w:r>
        <w:rPr>
          <w:rFonts w:hint="eastAsia"/>
          <w:color w:val="FF0000"/>
          <w:sz w:val="32"/>
          <w:szCs w:val="32"/>
          <w:lang w:eastAsia="zh-CN"/>
        </w:rPr>
        <w:t>今年</w:t>
      </w:r>
      <w:r>
        <w:rPr>
          <w:rFonts w:hint="eastAsia"/>
          <w:color w:val="FF0000"/>
          <w:sz w:val="32"/>
          <w:szCs w:val="32"/>
          <w:lang w:val="en-US" w:eastAsia="zh-CN"/>
        </w:rPr>
        <w:t>12月31日之前</w:t>
      </w:r>
      <w:r>
        <w:rPr>
          <w:color w:val="FF0000"/>
          <w:sz w:val="32"/>
          <w:szCs w:val="32"/>
        </w:rPr>
        <w:t>所有年满</w:t>
      </w:r>
      <w:r>
        <w:rPr>
          <w:rFonts w:hint="eastAsia"/>
          <w:color w:val="FF0000"/>
          <w:sz w:val="32"/>
          <w:szCs w:val="32"/>
        </w:rPr>
        <w:t>18周岁</w:t>
      </w:r>
      <w:r>
        <w:rPr>
          <w:color w:val="FF0000"/>
          <w:sz w:val="32"/>
          <w:szCs w:val="32"/>
        </w:rPr>
        <w:t>的中国男性公民均有</w:t>
      </w:r>
      <w:r>
        <w:rPr>
          <w:rFonts w:hint="eastAsia"/>
          <w:color w:val="FF0000"/>
          <w:sz w:val="32"/>
          <w:szCs w:val="32"/>
          <w:lang w:eastAsia="zh-CN"/>
        </w:rPr>
        <w:t>兵役</w:t>
      </w:r>
      <w:bookmarkStart w:id="0" w:name="_GoBack"/>
      <w:bookmarkEnd w:id="0"/>
      <w:r>
        <w:rPr>
          <w:color w:val="FF0000"/>
          <w:sz w:val="32"/>
          <w:szCs w:val="32"/>
        </w:rPr>
        <w:t>登记的义务</w:t>
      </w:r>
      <w:r>
        <w:rPr>
          <w:rFonts w:hint="eastAsia"/>
          <w:color w:val="FF0000"/>
          <w:sz w:val="32"/>
          <w:szCs w:val="32"/>
        </w:rPr>
        <w:t>，</w:t>
      </w:r>
      <w:r>
        <w:rPr>
          <w:color w:val="FF0000"/>
          <w:sz w:val="32"/>
          <w:szCs w:val="32"/>
        </w:rPr>
        <w:t>并确保填写信息真实有效</w:t>
      </w:r>
      <w:r>
        <w:rPr>
          <w:rFonts w:hint="eastAsia"/>
          <w:color w:val="FF0000"/>
          <w:sz w:val="32"/>
          <w:szCs w:val="32"/>
        </w:rPr>
        <w:t>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具体步骤如下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color w:val="FF000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-172085</wp:posOffset>
            </wp:positionH>
            <wp:positionV relativeFrom="paragraph">
              <wp:posOffset>901065</wp:posOffset>
            </wp:positionV>
            <wp:extent cx="6302375" cy="2800350"/>
            <wp:effectExtent l="0" t="0" r="3175" b="0"/>
            <wp:wrapSquare wrapText="bothSides"/>
            <wp:docPr id="1" name="图片 1" descr="C:\Users\Acer\Desktop\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cer\Desktop\1_副本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1、登录“全国征兵网”，网址：</w:t>
      </w:r>
      <w:r>
        <w:fldChar w:fldCharType="begin"/>
      </w:r>
      <w:r>
        <w:instrText xml:space="preserve"> HYPERLINK "http://www.gfbzb.gov.cn/" </w:instrText>
      </w:r>
      <w:r>
        <w:fldChar w:fldCharType="separate"/>
      </w:r>
      <w:r>
        <w:rPr>
          <w:rStyle w:val="3"/>
          <w:sz w:val="28"/>
          <w:szCs w:val="28"/>
        </w:rPr>
        <w:t>http://www.gfbzb.gov.cn/</w:t>
      </w:r>
      <w:r>
        <w:rPr>
          <w:rStyle w:val="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点击右侧</w:t>
      </w:r>
      <w:r>
        <w:rPr>
          <w:rFonts w:hint="eastAsia"/>
          <w:sz w:val="28"/>
          <w:szCs w:val="28"/>
        </w:rPr>
        <w:t>：</w:t>
      </w:r>
      <w:r>
        <w:rPr>
          <w:color w:val="FF0000"/>
          <w:sz w:val="28"/>
          <w:szCs w:val="28"/>
        </w:rPr>
        <w:t>兵役登记</w:t>
      </w:r>
      <w:r>
        <w:rPr>
          <w:rFonts w:hint="eastAsia"/>
          <w:color w:val="FF0000"/>
          <w:sz w:val="28"/>
          <w:szCs w:val="28"/>
        </w:rPr>
        <w:t>（男兵）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2、点击“进行兵役登记”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15815" cy="2876550"/>
            <wp:effectExtent l="0" t="0" r="0" b="0"/>
            <wp:docPr id="2" name="图片 2" descr="C:\Users\Acer\Desktop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cer\Desktop\2_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511" cy="28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3、登录账号为“学信网”账号和密码，如果没有注册过，点击“注册”。</w:t>
      </w:r>
      <w:r>
        <w:rPr>
          <w:rFonts w:hint="eastAsia"/>
          <w:color w:val="FF0000"/>
          <w:sz w:val="28"/>
          <w:szCs w:val="28"/>
        </w:rPr>
        <w:t>特别提醒：学信网是教育部制定唯一网站，大学生毕业后相关学历查询，打印等跟毕业生相关的信息，都通过这个网站进行操作，用人单位也是通过这个网站查询学生的学位和学历情况，等到毕业的时候，很多资料都来源于此，故注册账号后，必须牢记账号和密码，丢失比较麻烦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65705"/>
            <wp:effectExtent l="0" t="0" r="2540" b="0"/>
            <wp:docPr id="3" name="图片 3" descr="C:\Users\Acer\Desktop\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cer\Desktop\3_副本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4、以下是注册界面，带“*”的为必填项，其他为选填项，填好后“立即注册”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6775" cy="3879850"/>
            <wp:effectExtent l="0" t="0" r="9525" b="6350"/>
            <wp:docPr id="4" name="图片 4" descr="C:\Users\Acer\Desktop\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cer\Desktop\4_副本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752" cy="38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5、进入界面，选择“全国征兵网”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354070"/>
            <wp:effectExtent l="0" t="0" r="2540" b="0"/>
            <wp:docPr id="5" name="图片 5" descr="C:\Users\Acer\Desktop\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cer\Desktop\5_副本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6、进行基本信息填写，其中，学校名称统一写</w:t>
      </w:r>
      <w:r>
        <w:rPr>
          <w:rFonts w:hint="eastAsia"/>
          <w:color w:val="FF0000"/>
          <w:sz w:val="28"/>
          <w:szCs w:val="28"/>
        </w:rPr>
        <w:t>“河海大学”</w:t>
      </w:r>
      <w:r>
        <w:rPr>
          <w:rFonts w:hint="eastAsia"/>
          <w:sz w:val="28"/>
          <w:szCs w:val="28"/>
        </w:rPr>
        <w:t>，入学日期和毕业日期准确到月即可，</w:t>
      </w:r>
      <w:r>
        <w:rPr>
          <w:rFonts w:hint="eastAsia"/>
          <w:color w:val="FF0000"/>
          <w:sz w:val="28"/>
          <w:szCs w:val="28"/>
        </w:rPr>
        <w:t>一般入学为9月初，毕业未</w:t>
      </w:r>
      <w:r>
        <w:rPr>
          <w:color w:val="FF0000"/>
          <w:sz w:val="28"/>
          <w:szCs w:val="28"/>
        </w:rPr>
        <w:t>6</w:t>
      </w:r>
      <w:r>
        <w:rPr>
          <w:rFonts w:hint="eastAsia"/>
          <w:color w:val="FF0000"/>
          <w:sz w:val="28"/>
          <w:szCs w:val="28"/>
        </w:rPr>
        <w:t>月底</w:t>
      </w:r>
      <w:r>
        <w:rPr>
          <w:rFonts w:hint="eastAsia"/>
          <w:sz w:val="28"/>
          <w:szCs w:val="28"/>
        </w:rPr>
        <w:t>，点击“信息无误”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4423410"/>
            <wp:effectExtent l="0" t="0" r="2540" b="0"/>
            <wp:docPr id="6" name="图片 6" descr="C:\Users\Acer\Desktop\6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cer\Desktop\6_副本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7、信息核实后，点击“学籍学历信息无误”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621405"/>
            <wp:effectExtent l="0" t="0" r="2540" b="0"/>
            <wp:docPr id="8" name="图片 8" descr="C:\Users\Acer\Desktop\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cer\Desktop\7_副本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8、点击“我已阅读兵役登记须知”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4029075"/>
            <wp:effectExtent l="0" t="0" r="2540" b="9525"/>
            <wp:docPr id="9" name="图片 9" descr="C:\Users\Acer\Desktop\8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cer\Desktop\8_副本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9、进行登记填写。1、民族政治面貌正确选择，2、常住户籍所在地一律选择常州市新北区河海大学常州校区，3、从业类别为学生，4、学校所在地选择常州市新北区河海大学常州校区，5、真实填写，家庭住址和户口本一致或者为实际居住地址，6、选择应征地一律为常州市新北区河海大学常州校区，7、参军意愿随便选，8、是否符合应征条件，根据自己情况选择（后面附应征条件），9、最重要：</w:t>
      </w:r>
      <w:r>
        <w:rPr>
          <w:rFonts w:hint="eastAsia"/>
          <w:color w:val="FF0000"/>
          <w:sz w:val="24"/>
          <w:szCs w:val="24"/>
        </w:rPr>
        <w:t>选择“只进行兵役登记”，除非打算今年应征入伍的点击“参加”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822315" cy="8324850"/>
            <wp:effectExtent l="0" t="0" r="6985" b="0"/>
            <wp:docPr id="10" name="图片 10" descr="C:\Users\Acer\Desktop\兵役登记_网上报名_全国征兵网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cer\Desktop\兵役登记_网上报名_全国征兵网_副本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758" cy="83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0、出现</w:t>
      </w:r>
      <w:r>
        <w:rPr>
          <w:rFonts w:hint="eastAsia"/>
          <w:sz w:val="28"/>
          <w:szCs w:val="28"/>
        </w:rPr>
        <w:t>这个界面就是已经登记结束。1、不需要点击任何选项，2、照片可传可不传，3、最后点击</w:t>
      </w:r>
      <w:r>
        <w:rPr>
          <w:rFonts w:hint="eastAsia"/>
          <w:color w:val="FF0000"/>
          <w:sz w:val="28"/>
          <w:szCs w:val="28"/>
        </w:rPr>
        <w:t>退出</w:t>
      </w:r>
      <w:r>
        <w:rPr>
          <w:rFonts w:hint="eastAsia"/>
          <w:sz w:val="28"/>
          <w:szCs w:val="28"/>
        </w:rPr>
        <w:t>系统，以免被窃取账号和密码。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339465"/>
            <wp:effectExtent l="0" t="0" r="2540" b="0"/>
            <wp:docPr id="11" name="图片 11" descr="C:\Users\Acer\Desktop\9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cer\Desktop\9_副本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483995"/>
            <wp:effectExtent l="0" t="0" r="2540" b="1905"/>
            <wp:docPr id="12" name="图片 12" descr="C:\Users\Ac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c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附：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一、征兵条件：</w:t>
      </w:r>
    </w:p>
    <w:p>
      <w:pPr>
        <w:ind w:firstLine="240" w:firstLineChars="10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学历</w:t>
      </w:r>
      <w:r>
        <w:rPr>
          <w:rFonts w:hint="eastAsia"/>
          <w:color w:val="FF0000"/>
          <w:sz w:val="24"/>
          <w:szCs w:val="24"/>
        </w:rPr>
        <w:t>：</w:t>
      </w:r>
      <w:r>
        <w:rPr>
          <w:color w:val="FF0000"/>
          <w:sz w:val="24"/>
          <w:szCs w:val="24"/>
        </w:rPr>
        <w:t>被高等学校录取的新生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在读学生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毕业生</w:t>
      </w:r>
    </w:p>
    <w:p>
      <w:pPr>
        <w:ind w:firstLine="240" w:firstLineChars="1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2、年龄：截止到2016年12月31日，年满18周岁-</w:t>
      </w:r>
      <w:r>
        <w:rPr>
          <w:color w:val="FF0000"/>
          <w:sz w:val="24"/>
          <w:szCs w:val="24"/>
        </w:rPr>
        <w:t>22周岁的男青年</w:t>
      </w:r>
    </w:p>
    <w:p>
      <w:pPr>
        <w:ind w:left="450" w:leftChars="100" w:hanging="240" w:hangingChars="1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3、基本身体条件：身高：160cm，</w:t>
      </w:r>
      <w:r>
        <w:rPr>
          <w:color w:val="FF0000"/>
          <w:sz w:val="24"/>
          <w:szCs w:val="24"/>
        </w:rPr>
        <w:t>体重</w:t>
      </w:r>
      <w:r>
        <w:rPr>
          <w:rFonts w:hint="eastAsia"/>
          <w:color w:val="FF0000"/>
          <w:sz w:val="24"/>
          <w:szCs w:val="24"/>
        </w:rPr>
        <w:t>：不超过标准体重（标准体重=身高-</w:t>
      </w:r>
      <w:r>
        <w:rPr>
          <w:color w:val="FF0000"/>
          <w:sz w:val="24"/>
          <w:szCs w:val="24"/>
        </w:rPr>
        <w:t>110</w:t>
      </w:r>
      <w:r>
        <w:rPr>
          <w:rFonts w:hint="eastAsia"/>
          <w:color w:val="FF0000"/>
          <w:sz w:val="24"/>
          <w:szCs w:val="24"/>
        </w:rPr>
        <w:t>）的30%，不低于体重的15%，</w:t>
      </w:r>
      <w:r>
        <w:rPr>
          <w:color w:val="FF0000"/>
          <w:sz w:val="24"/>
          <w:szCs w:val="24"/>
        </w:rPr>
        <w:t>视力</w:t>
      </w:r>
      <w:r>
        <w:rPr>
          <w:rFonts w:hint="eastAsia"/>
          <w:color w:val="FF0000"/>
          <w:sz w:val="24"/>
          <w:szCs w:val="24"/>
        </w:rPr>
        <w:t>：</w:t>
      </w:r>
      <w:r>
        <w:rPr>
          <w:color w:val="FF0000"/>
          <w:sz w:val="24"/>
          <w:szCs w:val="24"/>
        </w:rPr>
        <w:t>右眼裸视力不低于</w:t>
      </w:r>
      <w:r>
        <w:rPr>
          <w:rFonts w:hint="eastAsia"/>
          <w:color w:val="FF0000"/>
          <w:sz w:val="24"/>
          <w:szCs w:val="24"/>
        </w:rPr>
        <w:t>4.6，左眼裸视力不低于4.5。准分子激光手术半年以后，无并发症。</w:t>
      </w:r>
    </w:p>
    <w:p>
      <w:pPr>
        <w:ind w:left="480" w:hanging="480" w:hangingChars="200"/>
        <w:rPr>
          <w:rFonts w:hint="eastAsia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二</w:t>
      </w:r>
      <w:r>
        <w:rPr>
          <w:rFonts w:hint="eastAsia"/>
          <w:color w:val="FF0000"/>
          <w:sz w:val="24"/>
          <w:szCs w:val="24"/>
        </w:rPr>
        <w:t>、</w:t>
      </w:r>
      <w:r>
        <w:rPr>
          <w:color w:val="FF0000"/>
          <w:sz w:val="24"/>
          <w:szCs w:val="24"/>
        </w:rPr>
        <w:t>登记要求</w:t>
      </w:r>
      <w:r>
        <w:rPr>
          <w:rFonts w:hint="eastAsia"/>
          <w:color w:val="FF0000"/>
          <w:sz w:val="24"/>
          <w:szCs w:val="24"/>
        </w:rPr>
        <w:t>：</w:t>
      </w:r>
      <w:r>
        <w:rPr>
          <w:color w:val="FF0000"/>
          <w:sz w:val="24"/>
          <w:szCs w:val="24"/>
        </w:rPr>
        <w:t>所有年满</w:t>
      </w:r>
      <w:r>
        <w:rPr>
          <w:rFonts w:hint="eastAsia"/>
          <w:color w:val="FF0000"/>
          <w:sz w:val="24"/>
          <w:szCs w:val="24"/>
        </w:rPr>
        <w:t>18周岁的男青年，无论是否符合征兵条件，都需要登记，再根据自己的情况，在申请过程中，选填“符合”或“不符合”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三、登记过程中遇到任何问题，及时跟辅导员反应，确保登记成功；</w:t>
      </w:r>
    </w:p>
    <w:p>
      <w:pPr>
        <w:ind w:left="480" w:hanging="480" w:hangingChars="200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四、登记时间：5月30号之前，所有男性学生必须完成登记，后台可以看到哪些人没有登记，这是公民义务，请务必配合完成。</w:t>
      </w:r>
    </w:p>
    <w:sectPr>
      <w:pgSz w:w="11906" w:h="16838"/>
      <w:pgMar w:top="567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660"/>
    <w:rsid w:val="000D7D33"/>
    <w:rsid w:val="002B48DD"/>
    <w:rsid w:val="003B368D"/>
    <w:rsid w:val="00403509"/>
    <w:rsid w:val="007B6660"/>
    <w:rsid w:val="00AD4791"/>
    <w:rsid w:val="00C02E47"/>
    <w:rsid w:val="00D37736"/>
    <w:rsid w:val="5A13678F"/>
    <w:rsid w:val="7505476B"/>
    <w:rsid w:val="7A59143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FollowedHyperlink"/>
    <w:basedOn w:val="2"/>
    <w:unhideWhenUsed/>
    <w:uiPriority w:val="99"/>
    <w:rPr>
      <w:color w:val="800080"/>
      <w:u w:val="single"/>
    </w:r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167</Words>
  <Characters>953</Characters>
  <Lines>7</Lines>
  <Paragraphs>2</Paragraphs>
  <TotalTime>0</TotalTime>
  <ScaleCrop>false</ScaleCrop>
  <LinksUpToDate>false</LinksUpToDate>
  <CharactersWithSpaces>1118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2016-05-05T02:35:00Z</dcterms:created>
  <dc:creator>Acer</dc:creator>
  <cp:lastModifiedBy>Hewlett-Packard</cp:lastModifiedBy>
  <dcterms:modified xsi:type="dcterms:W3CDTF">2016-05-06T00:43:01Z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